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FA07BE">
      <w:pPr>
        <w:rPr>
          <w:rFonts w:hint="cs"/>
          <w:sz w:val="2"/>
          <w:szCs w:val="2"/>
          <w:rtl/>
        </w:rPr>
      </w:pPr>
      <w:bookmarkStart w:id="0" w:name="_GoBack"/>
      <w:bookmarkEnd w:id="0"/>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p w:rsidR="00B04FD9" w:rsidRPr="00F54DC6" w:rsidRDefault="00FA07BE" w:rsidP="00E672AC">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E672AC">
                  <w:rPr>
                    <w:rFonts w:ascii="David" w:hAnsi="David" w:cs="David" w:hint="cs"/>
                    <w:color w:val="000000"/>
                    <w:rtl/>
                  </w:rPr>
                  <w:t xml:space="preserve">כתיבת תו תקן לתת קרקע </w:t>
                </w:r>
              </w:sdtContent>
            </w:sdt>
          </w:p>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E672AC">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E672AC">
            <w:rPr>
              <w:rFonts w:ascii="MS Gothic" w:eastAsia="MS Gothic" w:hAnsi="MS Gothic" w:cs="MS Gothic"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FA07BE" w:rsidP="00F12637">
            <w:pPr>
              <w:rPr>
                <w:rFonts w:ascii="Arial" w:hAnsi="Arial" w:cs="Arial"/>
                <w:b/>
                <w:sz w:val="22"/>
                <w:szCs w:val="22"/>
                <w:highlight w:val="yellow"/>
                <w:rtl/>
              </w:rPr>
            </w:pPr>
            <w:sdt>
              <w:sdtPr>
                <w:rPr>
                  <w:rFonts w:cs="David" w:hint="cs"/>
                  <w:rtl/>
                </w:rPr>
                <w:id w:val="698904844"/>
              </w:sdtPr>
              <w:sdtEndPr/>
              <w:sdtContent>
                <w:r w:rsidR="00E672AC">
                  <w:rPr>
                    <w:rFonts w:ascii="David" w:hAnsi="David" w:cs="David" w:hint="cs"/>
                    <w:color w:val="000000"/>
                  </w:rPr>
                  <w:t>M</w:t>
                </w:r>
                <w:r w:rsidR="00E672AC">
                  <w:rPr>
                    <w:rFonts w:ascii="David" w:hAnsi="David" w:cs="David"/>
                    <w:color w:val="000000"/>
                  </w:rPr>
                  <w:t>T</w:t>
                </w:r>
                <w:r w:rsidR="00E672AC">
                  <w:rPr>
                    <w:rFonts w:ascii="David" w:hAnsi="David" w:cs="David" w:hint="cs"/>
                    <w:color w:val="000000"/>
                  </w:rPr>
                  <w:t>RS</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FA07BE" w:rsidP="00F12637">
            <w:pPr>
              <w:rPr>
                <w:rFonts w:ascii="Arial" w:hAnsi="Arial" w:cs="Arial"/>
                <w:b/>
                <w:sz w:val="22"/>
                <w:szCs w:val="22"/>
                <w:highlight w:val="yellow"/>
                <w:rtl/>
              </w:rPr>
            </w:pPr>
            <w:sdt>
              <w:sdtPr>
                <w:rPr>
                  <w:rFonts w:cs="David" w:hint="cs"/>
                  <w:rtl/>
                </w:rPr>
                <w:id w:val="855157351"/>
              </w:sdtPr>
              <w:sdtEndPr/>
              <w:sdtContent>
                <w:r w:rsidR="00E672AC">
                  <w:rPr>
                    <w:rFonts w:ascii="David" w:hAnsi="David" w:cs="David" w:hint="cs"/>
                    <w:color w:val="000000"/>
                    <w:rtl/>
                  </w:rPr>
                  <w:t>514001072</w:t>
                </w:r>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FA07BE"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E672AC">
                  <w:rPr>
                    <w:rFonts w:ascii="MS Gothic" w:eastAsia="MS Gothic" w:hAnsi="MS Gothic" w:cs="MS Gothic"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E672AC">
                  <w:rPr>
                    <w:rFonts w:ascii="MS Gothic" w:eastAsia="MS Gothic" w:hAnsi="MS Gothic" w:cs="MS Gothic"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FA07BE" w:rsidP="00E672AC">
            <w:pPr>
              <w:rPr>
                <w:rFonts w:ascii="Arial" w:hAnsi="Arial" w:cs="Arial"/>
                <w:b/>
                <w:sz w:val="22"/>
                <w:szCs w:val="22"/>
                <w:highlight w:val="yellow"/>
                <w:rtl/>
              </w:rPr>
            </w:pPr>
            <w:sdt>
              <w:sdtPr>
                <w:rPr>
                  <w:rFonts w:cs="David" w:hint="cs"/>
                  <w:rtl/>
                </w:rPr>
                <w:id w:val="1918594778"/>
              </w:sdtPr>
              <w:sdtEndPr/>
              <w:sdtContent>
                <w:r w:rsidR="00E672AC">
                  <w:rPr>
                    <w:rFonts w:cs="David" w:hint="cs"/>
                    <w:rtl/>
                  </w:rPr>
                  <w:t>400,000</w:t>
                </w:r>
              </w:sdtContent>
            </w:sdt>
            <w:r w:rsidR="000223A7" w:rsidRPr="000223A7">
              <w:rPr>
                <w:rFonts w:ascii="Arial" w:hAnsi="Arial" w:cs="Arial" w:hint="cs"/>
                <w:b/>
                <w:sz w:val="22"/>
                <w:szCs w:val="22"/>
                <w:rtl/>
              </w:rPr>
              <w:t xml:space="preserve"> ₪ </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D466A2">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6-26T00:00:00Z">
                  <w:dateFormat w:val="dd/MM/yyyy"/>
                  <w:lid w:val="he-IL"/>
                  <w:storeMappedDataAs w:val="dateTime"/>
                  <w:calendar w:val="gregorian"/>
                </w:date>
              </w:sdtPr>
              <w:sdtEndPr/>
              <w:sdtContent>
                <w:r w:rsidR="00E672AC">
                  <w:rPr>
                    <w:rFonts w:asciiTheme="minorBidi" w:hAnsiTheme="minorBidi" w:hint="cs"/>
                    <w:rtl/>
                  </w:rPr>
                  <w:t>‏26/06/2023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4-06-01T00:00:00Z">
                  <w:dateFormat w:val="dd/MM/yyyy"/>
                  <w:lid w:val="he-IL"/>
                  <w:storeMappedDataAs w:val="dateTime"/>
                  <w:calendar w:val="gregorian"/>
                </w:date>
              </w:sdtPr>
              <w:sdtEndPr/>
              <w:sdtContent>
                <w:r w:rsidR="00E672AC">
                  <w:rPr>
                    <w:rFonts w:asciiTheme="minorBidi" w:hAnsiTheme="minorBidi" w:hint="cs"/>
                    <w:rtl/>
                  </w:rPr>
                  <w:t>‏01/06/2024</w:t>
                </w:r>
              </w:sdtContent>
            </w:sdt>
          </w:p>
        </w:tc>
      </w:tr>
    </w:tbl>
    <w:p w:rsidR="00B04FD9" w:rsidRPr="00AC547A" w:rsidRDefault="00B04FD9" w:rsidP="00AC547A">
      <w:pPr>
        <w:spacing w:after="120"/>
        <w:rPr>
          <w:rFonts w:ascii="Arial" w:hAnsi="Arial" w:cs="Arial"/>
          <w:bCs/>
          <w:sz w:val="4"/>
          <w:szCs w:val="4"/>
          <w:rtl/>
        </w:rPr>
      </w:pPr>
    </w:p>
    <w:p w:rsidR="00E672AC" w:rsidRDefault="00E672AC" w:rsidP="00E672AC">
      <w:pPr>
        <w:ind w:left="-625" w:right="-709"/>
        <w:contextualSpacing/>
        <w:jc w:val="both"/>
        <w:rPr>
          <w:rFonts w:cs="David"/>
          <w:rtl/>
        </w:rPr>
      </w:pPr>
      <w:r w:rsidRPr="00047D80">
        <w:rPr>
          <w:rFonts w:cs="David"/>
          <w:rtl/>
        </w:rPr>
        <w:t>הַמְלָצתי לביצוע הרכישה ללא מכרז נובעת מהסיבות</w:t>
      </w:r>
      <w:r w:rsidRPr="00047D80">
        <w:rPr>
          <w:rFonts w:cs="David" w:hint="cs"/>
          <w:rtl/>
        </w:rPr>
        <w:t xml:space="preserve"> </w:t>
      </w:r>
      <w:r w:rsidRPr="00047D80">
        <w:rPr>
          <w:rFonts w:cs="David"/>
          <w:rtl/>
        </w:rPr>
        <w:t>כדלהלן</w:t>
      </w:r>
      <w:r>
        <w:rPr>
          <w:rFonts w:cs="David" w:hint="cs"/>
          <w:rtl/>
        </w:rPr>
        <w:t>:</w:t>
      </w:r>
      <w:r w:rsidRPr="00047D80">
        <w:rPr>
          <w:rFonts w:cs="David"/>
          <w:rtl/>
        </w:rPr>
        <w:t xml:space="preserve"> </w:t>
      </w:r>
    </w:p>
    <w:p w:rsidR="00E672AC" w:rsidRPr="0061383D" w:rsidRDefault="00E672AC" w:rsidP="00E672AC">
      <w:pPr>
        <w:pStyle w:val="ab"/>
        <w:numPr>
          <w:ilvl w:val="0"/>
          <w:numId w:val="10"/>
        </w:numPr>
        <w:ind w:right="-709"/>
        <w:jc w:val="both"/>
        <w:rPr>
          <w:rFonts w:cs="David"/>
          <w:rtl/>
        </w:rPr>
      </w:pPr>
      <w:r w:rsidRPr="0061383D">
        <w:rPr>
          <w:rFonts w:ascii="Tahoma" w:hAnsi="Tahoma" w:cs="David"/>
          <w:rtl/>
        </w:rPr>
        <w:t>פרויקטים להקמת קווי רכבת חדשים עושים שימוש הולך וגובר בתחום התת קרקע לאורך ק"מ רבים ומכאן אתגר התת קרקע והתמודדות עם אירוע חירום של כלל כוחות ההצלה והחירום.</w:t>
      </w:r>
    </w:p>
    <w:p w:rsidR="00E672AC" w:rsidRPr="0061383D" w:rsidRDefault="00E672AC" w:rsidP="00E672AC">
      <w:pPr>
        <w:pStyle w:val="ab"/>
        <w:numPr>
          <w:ilvl w:val="0"/>
          <w:numId w:val="10"/>
        </w:numPr>
        <w:ind w:right="-709"/>
        <w:jc w:val="both"/>
        <w:rPr>
          <w:rFonts w:cs="David"/>
          <w:rtl/>
        </w:rPr>
      </w:pPr>
      <w:r w:rsidRPr="0061383D">
        <w:rPr>
          <w:rFonts w:cs="David" w:hint="cs"/>
          <w:rtl/>
        </w:rPr>
        <w:t xml:space="preserve">לאור האמור, משטרת ישראל נדרשת להכין </w:t>
      </w:r>
      <w:r w:rsidRPr="0061383D">
        <w:rPr>
          <w:rFonts w:cs="David"/>
          <w:rtl/>
        </w:rPr>
        <w:t>מסמך</w:t>
      </w:r>
      <w:r w:rsidRPr="0061383D">
        <w:rPr>
          <w:rFonts w:cs="David" w:hint="cs"/>
          <w:rtl/>
        </w:rPr>
        <w:t xml:space="preserve"> </w:t>
      </w:r>
      <w:r w:rsidRPr="0061383D">
        <w:rPr>
          <w:rFonts w:cs="David"/>
          <w:rtl/>
        </w:rPr>
        <w:t>דרישות מתכלל אשר מתאר</w:t>
      </w:r>
      <w:r w:rsidRPr="0061383D">
        <w:rPr>
          <w:rFonts w:cs="David" w:hint="cs"/>
          <w:rtl/>
        </w:rPr>
        <w:t xml:space="preserve"> </w:t>
      </w:r>
      <w:r w:rsidRPr="0061383D">
        <w:rPr>
          <w:rFonts w:cs="David"/>
          <w:rtl/>
        </w:rPr>
        <w:t xml:space="preserve">במונחים טכניים ומבצעיים </w:t>
      </w:r>
      <w:r w:rsidRPr="0061383D">
        <w:rPr>
          <w:rFonts w:cs="David" w:hint="cs"/>
          <w:rtl/>
        </w:rPr>
        <w:t xml:space="preserve"> </w:t>
      </w:r>
      <w:r w:rsidRPr="0061383D">
        <w:rPr>
          <w:rFonts w:cs="David"/>
          <w:rtl/>
        </w:rPr>
        <w:t>את דרישות משטרת ישראל בתוואי התת קרקעי. מסמך התקן כולל מבוא או רקע, הגדרות, אזכורים או מסמכים ישימים, דרישות, תהליכי בקרה ובדיקות קבלה. מסמך התקן מוגש בצורה רשמית מטעם מ"י לגופים, חברות ויזמים המבצעים פרויקטי תשתית בשלבי התנעת הפרויקט, וזאת על מנת שיישמו את הדרישות והצרכים במהלך שלבי התכנון וההקמה של הפרויקט עד למועד הפעלתו, וכן ליווי פיקוח ובקרה בשלבי ההפעלה</w:t>
      </w:r>
      <w:r w:rsidRPr="0061383D">
        <w:rPr>
          <w:rFonts w:cs="David" w:hint="cs"/>
          <w:rtl/>
        </w:rPr>
        <w:t xml:space="preserve">. </w:t>
      </w:r>
    </w:p>
    <w:p w:rsidR="00E672AC" w:rsidRPr="0061383D" w:rsidRDefault="00E672AC" w:rsidP="00E672AC">
      <w:pPr>
        <w:pStyle w:val="ab"/>
        <w:numPr>
          <w:ilvl w:val="0"/>
          <w:numId w:val="10"/>
        </w:numPr>
        <w:ind w:right="-709"/>
        <w:jc w:val="both"/>
        <w:rPr>
          <w:rFonts w:cs="David"/>
          <w:rtl/>
        </w:rPr>
      </w:pPr>
      <w:r w:rsidRPr="0061383D">
        <w:rPr>
          <w:rFonts w:cs="David" w:hint="cs"/>
          <w:rtl/>
        </w:rPr>
        <w:t>ל</w:t>
      </w:r>
      <w:r w:rsidRPr="0061383D">
        <w:rPr>
          <w:rFonts w:cs="David"/>
          <w:rtl/>
        </w:rPr>
        <w:t xml:space="preserve">צורך כתיבת מסמך התקן המשטרתי למנהרות ותת הקרקע, </w:t>
      </w:r>
      <w:r w:rsidRPr="0061383D">
        <w:rPr>
          <w:rFonts w:cs="David" w:hint="cs"/>
          <w:rtl/>
        </w:rPr>
        <w:t xml:space="preserve">משטרת ישראל מבקשת להשתמש </w:t>
      </w:r>
      <w:r w:rsidRPr="0061383D">
        <w:rPr>
          <w:rFonts w:cs="David"/>
          <w:rtl/>
        </w:rPr>
        <w:t xml:space="preserve">בחברת ייעוץ חיצונית, מנוסה בפרויקטים תשתיתיים באתגרי התת קרקע ומנהרות מורכבים ואשר לה היכרות ויכולת לבצע עמ"ט מקיף מסוג זה עם כלל היחידות והגופים במשטרת ישראל. </w:t>
      </w:r>
    </w:p>
    <w:p w:rsidR="00E672AC" w:rsidRPr="0061383D" w:rsidRDefault="00E672AC" w:rsidP="00E672AC">
      <w:pPr>
        <w:pStyle w:val="ab"/>
        <w:numPr>
          <w:ilvl w:val="0"/>
          <w:numId w:val="10"/>
        </w:numPr>
        <w:ind w:right="-709"/>
        <w:jc w:val="both"/>
        <w:rPr>
          <w:rFonts w:cs="David"/>
          <w:b/>
          <w:bCs/>
          <w:rtl/>
        </w:rPr>
      </w:pPr>
      <w:r w:rsidRPr="0061383D">
        <w:rPr>
          <w:rFonts w:cs="David" w:hint="cs"/>
          <w:b/>
          <w:bCs/>
          <w:rtl/>
        </w:rPr>
        <w:t xml:space="preserve">עד סוף השנה הנוכחית משטרת ישראל צריכה להגיש את כלל דרישותיה וצרכיה בתחום התת קרקע בפרוייקט המטרו (320 ק"מ בתת קרקע).  </w:t>
      </w:r>
    </w:p>
    <w:p w:rsidR="00E672AC" w:rsidRPr="0061383D" w:rsidRDefault="00E672AC" w:rsidP="00E672AC">
      <w:pPr>
        <w:pStyle w:val="ab"/>
        <w:numPr>
          <w:ilvl w:val="0"/>
          <w:numId w:val="10"/>
        </w:numPr>
        <w:ind w:right="-709"/>
        <w:jc w:val="both"/>
        <w:rPr>
          <w:rFonts w:cs="David"/>
          <w:rtl/>
        </w:rPr>
      </w:pPr>
      <w:r w:rsidRPr="0061383D">
        <w:rPr>
          <w:rFonts w:cs="David" w:hint="cs"/>
          <w:rtl/>
        </w:rPr>
        <w:t>חברת הייעוץ צריכה לעמוד בקריטריונים הבאים:</w:t>
      </w:r>
    </w:p>
    <w:p w:rsidR="00E672AC" w:rsidRDefault="00E672AC" w:rsidP="00E672AC">
      <w:pPr>
        <w:pStyle w:val="ab"/>
        <w:numPr>
          <w:ilvl w:val="0"/>
          <w:numId w:val="9"/>
        </w:numPr>
        <w:ind w:right="-709"/>
        <w:jc w:val="both"/>
        <w:rPr>
          <w:rFonts w:cs="David"/>
        </w:rPr>
      </w:pPr>
      <w:r>
        <w:rPr>
          <w:rFonts w:cs="David" w:hint="cs"/>
          <w:rtl/>
        </w:rPr>
        <w:t>ניסיון כיועצים/מתכננים של פרויקטי תשתית לאומית תחבורתיים בנושאי אבטחה בתת קרקע.</w:t>
      </w:r>
    </w:p>
    <w:p w:rsidR="00E672AC" w:rsidRDefault="00E672AC" w:rsidP="00E672AC">
      <w:pPr>
        <w:pStyle w:val="ab"/>
        <w:numPr>
          <w:ilvl w:val="0"/>
          <w:numId w:val="9"/>
        </w:numPr>
        <w:ind w:right="-709"/>
        <w:jc w:val="both"/>
        <w:rPr>
          <w:rFonts w:cs="David"/>
        </w:rPr>
      </w:pPr>
      <w:r>
        <w:rPr>
          <w:rFonts w:cs="David" w:hint="cs"/>
          <w:rtl/>
        </w:rPr>
        <w:t>ניסיון כיועצים/מתכננים של פרויקטי תשתית לאומית תחבורתיים בנושאי חירום בתת קרקע.</w:t>
      </w:r>
    </w:p>
    <w:p w:rsidR="00E672AC" w:rsidRDefault="00E672AC" w:rsidP="00E672AC">
      <w:pPr>
        <w:pStyle w:val="ab"/>
        <w:numPr>
          <w:ilvl w:val="0"/>
          <w:numId w:val="9"/>
        </w:numPr>
        <w:ind w:right="-709"/>
        <w:jc w:val="both"/>
        <w:rPr>
          <w:rFonts w:cs="David"/>
        </w:rPr>
      </w:pPr>
      <w:r>
        <w:rPr>
          <w:rFonts w:cs="David" w:hint="cs"/>
          <w:rtl/>
        </w:rPr>
        <w:t>ניסיון כיועצים/מתכננים של פרויקטי תשתית לאומית תחבורתיים בנושאי סייבר בתת קרקע.</w:t>
      </w:r>
    </w:p>
    <w:p w:rsidR="00E672AC" w:rsidRDefault="00E672AC" w:rsidP="00E672AC">
      <w:pPr>
        <w:pStyle w:val="ab"/>
        <w:numPr>
          <w:ilvl w:val="0"/>
          <w:numId w:val="9"/>
        </w:numPr>
        <w:ind w:right="-709"/>
        <w:jc w:val="both"/>
        <w:rPr>
          <w:rFonts w:cs="David"/>
        </w:rPr>
      </w:pPr>
      <w:r>
        <w:rPr>
          <w:rFonts w:cs="David" w:hint="cs"/>
          <w:rtl/>
        </w:rPr>
        <w:t>ניסיון בכתיבת מסמכי אב לאבטחה/חירום/אבטחת מידע בפרוייקטי תשתית לאומית מול גורמי משטרת ישראל המבצעיים.</w:t>
      </w:r>
    </w:p>
    <w:p w:rsidR="00A762EE" w:rsidRPr="00A762EE" w:rsidRDefault="00A762EE" w:rsidP="00A762EE">
      <w:pPr>
        <w:ind w:right="-709"/>
        <w:jc w:val="both"/>
        <w:rPr>
          <w:rFonts w:cs="David"/>
        </w:rPr>
      </w:pPr>
    </w:p>
    <w:p w:rsidR="00E672AC" w:rsidRDefault="00E672AC" w:rsidP="00E672AC">
      <w:pPr>
        <w:pStyle w:val="ab"/>
        <w:numPr>
          <w:ilvl w:val="0"/>
          <w:numId w:val="9"/>
        </w:numPr>
        <w:ind w:right="-709"/>
        <w:jc w:val="both"/>
        <w:rPr>
          <w:rFonts w:cs="David"/>
        </w:rPr>
      </w:pPr>
      <w:r>
        <w:rPr>
          <w:rFonts w:cs="David" w:hint="cs"/>
          <w:rtl/>
        </w:rPr>
        <w:t>ניסיון בהובלת עמ"ט בין משרדי מול כלל רשויות הביטחון וגורמי החירום במדינת ישראל ובכללם כב"ה, מד"א, פקע"ר, רח"ל, מל"ל, שב"כ, מס"ל וכדומה.</w:t>
      </w:r>
    </w:p>
    <w:p w:rsidR="00E672AC" w:rsidRPr="0061383D" w:rsidRDefault="00E672AC" w:rsidP="00E672AC">
      <w:pPr>
        <w:pStyle w:val="ab"/>
        <w:numPr>
          <w:ilvl w:val="0"/>
          <w:numId w:val="10"/>
        </w:numPr>
        <w:ind w:right="-709"/>
        <w:jc w:val="both"/>
        <w:rPr>
          <w:rFonts w:cs="David"/>
          <w:rtl/>
        </w:rPr>
      </w:pPr>
      <w:r>
        <w:rPr>
          <w:rFonts w:cs="David" w:hint="cs"/>
          <w:rtl/>
        </w:rPr>
        <w:t xml:space="preserve">לסיכום, חברת </w:t>
      </w:r>
      <w:r>
        <w:rPr>
          <w:rFonts w:cs="David" w:hint="cs"/>
        </w:rPr>
        <w:t>MTRS</w:t>
      </w:r>
      <w:r>
        <w:rPr>
          <w:rFonts w:cs="David" w:hint="cs"/>
          <w:rtl/>
        </w:rPr>
        <w:t xml:space="preserve"> הינה החברה היחידה שעומדת בקריטריונים ומסוגלת לספק למשטרה את השירות הנדרש בכתיבת תו תקן לתחום התת קרקע </w:t>
      </w:r>
      <w:r w:rsidRPr="0061383D">
        <w:rPr>
          <w:rFonts w:cs="David" w:hint="cs"/>
          <w:u w:val="single"/>
          <w:rtl/>
        </w:rPr>
        <w:t>בזמן הנדרש.</w:t>
      </w:r>
      <w:r>
        <w:rPr>
          <w:rFonts w:cs="David" w:hint="cs"/>
          <w:rtl/>
        </w:rPr>
        <w:t xml:space="preserve"> </w:t>
      </w:r>
    </w:p>
    <w:p w:rsidR="00E672AC" w:rsidRPr="0061383D" w:rsidRDefault="00E672AC" w:rsidP="00E672AC">
      <w:pPr>
        <w:ind w:left="-625" w:right="-709"/>
        <w:contextualSpacing/>
        <w:jc w:val="both"/>
        <w:rPr>
          <w:rFonts w:cs="David"/>
        </w:rPr>
      </w:pPr>
    </w:p>
    <w:p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Tr="00AC547A">
        <w:trPr>
          <w:trHeight w:val="222"/>
        </w:trPr>
        <w:tc>
          <w:tcPr>
            <w:tcW w:w="3402" w:type="dxa"/>
            <w:tcBorders>
              <w:bottom w:val="single" w:sz="4" w:space="0" w:color="auto"/>
            </w:tcBorders>
            <w:vAlign w:val="center"/>
          </w:tcPr>
          <w:p w:rsidR="00B04FD9" w:rsidRPr="00AC547A" w:rsidRDefault="00FA07BE" w:rsidP="00E672AC">
            <w:pPr>
              <w:jc w:val="center"/>
              <w:rPr>
                <w:rFonts w:ascii="Arial" w:hAnsi="Arial" w:cs="Arial"/>
                <w:b/>
                <w:sz w:val="22"/>
                <w:szCs w:val="22"/>
                <w:rtl/>
              </w:rPr>
            </w:pPr>
            <w:sdt>
              <w:sdtPr>
                <w:rPr>
                  <w:rFonts w:cs="David" w:hint="cs"/>
                  <w:sz w:val="22"/>
                  <w:szCs w:val="22"/>
                  <w:rtl/>
                </w:rPr>
                <w:id w:val="-430349539"/>
              </w:sdtPr>
              <w:sdtEndPr/>
              <w:sdtContent>
                <w:r w:rsidR="00E672AC">
                  <w:rPr>
                    <w:rFonts w:cs="David" w:hint="cs"/>
                    <w:sz w:val="22"/>
                    <w:szCs w:val="22"/>
                    <w:rtl/>
                  </w:rPr>
                  <w:t xml:space="preserve">עופר דרור </w:t>
                </w:r>
              </w:sdtContent>
            </w:sdt>
          </w:p>
        </w:tc>
        <w:tc>
          <w:tcPr>
            <w:tcW w:w="3828" w:type="dxa"/>
            <w:tcBorders>
              <w:bottom w:val="single" w:sz="4" w:space="0" w:color="auto"/>
            </w:tcBorders>
            <w:vAlign w:val="center"/>
          </w:tcPr>
          <w:p w:rsidR="00B04FD9" w:rsidRPr="00AC547A" w:rsidRDefault="00FA07BE" w:rsidP="00E672AC">
            <w:pPr>
              <w:jc w:val="center"/>
              <w:rPr>
                <w:rFonts w:ascii="Arial" w:hAnsi="Arial" w:cs="Arial"/>
                <w:b/>
                <w:sz w:val="22"/>
                <w:szCs w:val="22"/>
                <w:rtl/>
              </w:rPr>
            </w:pPr>
            <w:sdt>
              <w:sdtPr>
                <w:rPr>
                  <w:rFonts w:cs="David" w:hint="cs"/>
                  <w:sz w:val="22"/>
                  <w:szCs w:val="22"/>
                  <w:rtl/>
                </w:rPr>
                <w:id w:val="-922482251"/>
              </w:sdtPr>
              <w:sdtEndPr/>
              <w:sdtContent>
                <w:r w:rsidR="00E672AC">
                  <w:rPr>
                    <w:rFonts w:cs="David" w:hint="cs"/>
                    <w:sz w:val="22"/>
                    <w:szCs w:val="22"/>
                    <w:rtl/>
                  </w:rPr>
                  <w:t>רמ"ד רכבות</w:t>
                </w:r>
              </w:sdtContent>
            </w:sdt>
          </w:p>
        </w:tc>
        <w:tc>
          <w:tcPr>
            <w:tcW w:w="3402" w:type="dxa"/>
            <w:tcBorders>
              <w:bottom w:val="single" w:sz="4" w:space="0" w:color="auto"/>
            </w:tcBorders>
            <w:vAlign w:val="center"/>
          </w:tcPr>
          <w:p w:rsidR="00B04FD9" w:rsidRPr="00AC547A" w:rsidRDefault="00FA07BE" w:rsidP="00E672AC">
            <w:pPr>
              <w:jc w:val="center"/>
              <w:rPr>
                <w:rFonts w:ascii="Arial" w:hAnsi="Arial" w:cs="Arial"/>
                <w:b/>
                <w:sz w:val="22"/>
                <w:szCs w:val="22"/>
                <w:rtl/>
              </w:rPr>
            </w:pPr>
            <w:sdt>
              <w:sdtPr>
                <w:rPr>
                  <w:rFonts w:cs="David" w:hint="cs"/>
                  <w:sz w:val="22"/>
                  <w:szCs w:val="22"/>
                  <w:rtl/>
                </w:rPr>
                <w:id w:val="-2138251180"/>
              </w:sdtPr>
              <w:sdtEndPr/>
              <w:sdtContent>
                <w:r w:rsidR="00E672AC">
                  <w:rPr>
                    <w:rFonts w:cs="David" w:hint="cs"/>
                    <w:sz w:val="22"/>
                    <w:szCs w:val="22"/>
                    <w:rtl/>
                  </w:rPr>
                  <w:t>עופר דרור</w:t>
                </w:r>
              </w:sdtContent>
            </w:sdt>
          </w:p>
        </w:tc>
      </w:tr>
      <w:tr w:rsidR="00B04FD9" w:rsidTr="00AC547A">
        <w:trPr>
          <w:trHeight w:val="272"/>
        </w:trPr>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1546F4" w:rsidRDefault="001546F4">
      <w:pPr>
        <w:bidi w:val="0"/>
        <w:rPr>
          <w:rFonts w:cs="David"/>
          <w:b/>
          <w:bCs/>
          <w:u w:val="single"/>
        </w:rPr>
      </w:pPr>
    </w:p>
    <w:sectPr w:rsidR="001546F4" w:rsidSect="00AC547A">
      <w:headerReference w:type="default" r:id="rId8"/>
      <w:footerReference w:type="default" r:id="rId9"/>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07BE" w:rsidRDefault="00FA07BE" w:rsidP="00626C66">
      <w:pPr>
        <w:spacing w:after="0" w:line="240" w:lineRule="auto"/>
      </w:pPr>
      <w:r>
        <w:separator/>
      </w:r>
    </w:p>
  </w:endnote>
  <w:endnote w:type="continuationSeparator" w:id="0">
    <w:p w:rsidR="00FA07BE" w:rsidRDefault="00FA07BE"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07BE" w:rsidRDefault="00FA07BE" w:rsidP="00626C66">
      <w:pPr>
        <w:spacing w:after="0" w:line="240" w:lineRule="auto"/>
      </w:pPr>
      <w:r>
        <w:separator/>
      </w:r>
    </w:p>
  </w:footnote>
  <w:footnote w:type="continuationSeparator" w:id="0">
    <w:p w:rsidR="00FA07BE" w:rsidRDefault="00FA07BE"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195BDCB1" wp14:editId="742E38F5">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F23B22" w:rsidRPr="00F23B22">
            <w:rPr>
              <w:rFonts w:cs="David"/>
              <w:bCs/>
              <w:noProof/>
              <w:snapToGrid w:val="0"/>
              <w:sz w:val="28"/>
              <w:szCs w:val="28"/>
              <w:rtl/>
              <w:lang w:val="he-IL"/>
            </w:rPr>
            <w:t>2</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3213A"/>
    <w:multiLevelType w:val="hybridMultilevel"/>
    <w:tmpl w:val="0F105CD4"/>
    <w:lvl w:ilvl="0" w:tplc="D4904254">
      <w:start w:val="1"/>
      <w:numFmt w:val="decimal"/>
      <w:lvlText w:val="%1."/>
      <w:lvlJc w:val="left"/>
      <w:pPr>
        <w:ind w:left="-265" w:hanging="360"/>
      </w:pPr>
      <w:rPr>
        <w:rFonts w:ascii="Tahoma" w:eastAsia="Times New Roman" w:hAnsi="Tahoma" w:hint="default"/>
      </w:rPr>
    </w:lvl>
    <w:lvl w:ilvl="1" w:tplc="04090019" w:tentative="1">
      <w:start w:val="1"/>
      <w:numFmt w:val="lowerLetter"/>
      <w:lvlText w:val="%2."/>
      <w:lvlJc w:val="left"/>
      <w:pPr>
        <w:ind w:left="455" w:hanging="360"/>
      </w:pPr>
    </w:lvl>
    <w:lvl w:ilvl="2" w:tplc="0409001B" w:tentative="1">
      <w:start w:val="1"/>
      <w:numFmt w:val="lowerRoman"/>
      <w:lvlText w:val="%3."/>
      <w:lvlJc w:val="right"/>
      <w:pPr>
        <w:ind w:left="1175" w:hanging="180"/>
      </w:pPr>
    </w:lvl>
    <w:lvl w:ilvl="3" w:tplc="0409000F" w:tentative="1">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1"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2"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5"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3550AF9"/>
    <w:multiLevelType w:val="hybridMultilevel"/>
    <w:tmpl w:val="23D60C5A"/>
    <w:lvl w:ilvl="0" w:tplc="04090013">
      <w:start w:val="1"/>
      <w:numFmt w:val="hebrew1"/>
      <w:lvlText w:val="%1."/>
      <w:lvlJc w:val="center"/>
      <w:pPr>
        <w:ind w:left="-265" w:hanging="360"/>
      </w:pPr>
      <w:rPr>
        <w:rFonts w:hint="default"/>
      </w:rPr>
    </w:lvl>
    <w:lvl w:ilvl="1" w:tplc="04090019" w:tentative="1">
      <w:start w:val="1"/>
      <w:numFmt w:val="lowerLetter"/>
      <w:lvlText w:val="%2."/>
      <w:lvlJc w:val="left"/>
      <w:pPr>
        <w:ind w:left="455" w:hanging="360"/>
      </w:pPr>
    </w:lvl>
    <w:lvl w:ilvl="2" w:tplc="0409001B" w:tentative="1">
      <w:start w:val="1"/>
      <w:numFmt w:val="lowerRoman"/>
      <w:lvlText w:val="%3."/>
      <w:lvlJc w:val="right"/>
      <w:pPr>
        <w:ind w:left="1175" w:hanging="180"/>
      </w:pPr>
    </w:lvl>
    <w:lvl w:ilvl="3" w:tplc="0409000F" w:tentative="1">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8"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5"/>
  </w:num>
  <w:num w:numId="2">
    <w:abstractNumId w:val="8"/>
  </w:num>
  <w:num w:numId="3">
    <w:abstractNumId w:val="6"/>
  </w:num>
  <w:num w:numId="4">
    <w:abstractNumId w:val="3"/>
  </w:num>
  <w:num w:numId="5">
    <w:abstractNumId w:val="9"/>
  </w:num>
  <w:num w:numId="6">
    <w:abstractNumId w:val="4"/>
  </w:num>
  <w:num w:numId="7">
    <w:abstractNumId w:val="1"/>
  </w:num>
  <w:num w:numId="8">
    <w:abstractNumId w:val="2"/>
  </w:num>
  <w:num w:numId="9">
    <w:abstractNumId w:val="7"/>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428"/>
    <w:rsid w:val="000178F9"/>
    <w:rsid w:val="000223A7"/>
    <w:rsid w:val="00121A4B"/>
    <w:rsid w:val="001546F4"/>
    <w:rsid w:val="00225265"/>
    <w:rsid w:val="002D3D59"/>
    <w:rsid w:val="002F504E"/>
    <w:rsid w:val="00355848"/>
    <w:rsid w:val="005E6D9A"/>
    <w:rsid w:val="00626C66"/>
    <w:rsid w:val="0068300D"/>
    <w:rsid w:val="00707C08"/>
    <w:rsid w:val="007218E1"/>
    <w:rsid w:val="00725576"/>
    <w:rsid w:val="0073640A"/>
    <w:rsid w:val="007600B6"/>
    <w:rsid w:val="008B63C3"/>
    <w:rsid w:val="008D5CE2"/>
    <w:rsid w:val="00900428"/>
    <w:rsid w:val="00930A4B"/>
    <w:rsid w:val="00953D8D"/>
    <w:rsid w:val="009779A0"/>
    <w:rsid w:val="00A762EE"/>
    <w:rsid w:val="00AC547A"/>
    <w:rsid w:val="00B04FD9"/>
    <w:rsid w:val="00B23C7E"/>
    <w:rsid w:val="00BB1BB9"/>
    <w:rsid w:val="00BF1857"/>
    <w:rsid w:val="00CA0C18"/>
    <w:rsid w:val="00CE2217"/>
    <w:rsid w:val="00D466A2"/>
    <w:rsid w:val="00D82540"/>
    <w:rsid w:val="00DE2835"/>
    <w:rsid w:val="00DE2B96"/>
    <w:rsid w:val="00E672AC"/>
    <w:rsid w:val="00E931D7"/>
    <w:rsid w:val="00E96322"/>
    <w:rsid w:val="00EF61E9"/>
    <w:rsid w:val="00F23B22"/>
    <w:rsid w:val="00F770F5"/>
    <w:rsid w:val="00FA07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D484595-501A-4944-9D37-BCB5A4EF9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aliases w:val="LP1,פיסקת bullets,פיסקת רשימה11,List Paragraph1"/>
    <w:basedOn w:val="a"/>
    <w:link w:val="ac"/>
    <w:uiPriority w:val="34"/>
    <w:qFormat/>
    <w:rsid w:val="00626C66"/>
    <w:pPr>
      <w:ind w:left="720"/>
      <w:contextualSpacing/>
    </w:pPr>
  </w:style>
  <w:style w:type="paragraph" w:styleId="ad">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e">
    <w:name w:val="annotation reference"/>
    <w:semiHidden/>
    <w:rsid w:val="00B04FD9"/>
    <w:rPr>
      <w:sz w:val="16"/>
      <w:szCs w:val="16"/>
    </w:rPr>
  </w:style>
  <w:style w:type="paragraph" w:styleId="af">
    <w:name w:val="annotation text"/>
    <w:basedOn w:val="a"/>
    <w:link w:val="af0"/>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0">
    <w:name w:val="טקסט הערה תו"/>
    <w:basedOn w:val="a0"/>
    <w:link w:val="af"/>
    <w:semiHidden/>
    <w:rsid w:val="00B04FD9"/>
    <w:rPr>
      <w:rFonts w:eastAsia="Times New Roman"/>
      <w:noProof/>
      <w:sz w:val="20"/>
      <w:szCs w:val="20"/>
      <w:u w:val="none"/>
      <w:lang w:eastAsia="he-IL"/>
    </w:rPr>
  </w:style>
  <w:style w:type="character" w:customStyle="1" w:styleId="ac">
    <w:name w:val="פיסקת רשימה תו"/>
    <w:aliases w:val="LP1 תו,פיסקת bullets תו,פיסקת רשימה11 תו,List Paragraph1 תו"/>
    <w:link w:val="ab"/>
    <w:uiPriority w:val="34"/>
    <w:rsid w:val="00E672AC"/>
    <w:rPr>
      <w:rFonts w:asciiTheme="minorHAnsi" w:hAnsiTheme="minorHAnsi" w:cstheme="minorBidi"/>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09B5F7-0976-4DE9-B66F-F1CE27AC8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403</Words>
  <Characters>2015</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OSUser</cp:lastModifiedBy>
  <cp:revision>2</cp:revision>
  <dcterms:created xsi:type="dcterms:W3CDTF">2023-06-26T13:01:00Z</dcterms:created>
  <dcterms:modified xsi:type="dcterms:W3CDTF">2023-06-26T13:01:00Z</dcterms:modified>
</cp:coreProperties>
</file>